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589" w:rsidRDefault="00C97589" w:rsidP="00C97589">
      <w:pPr>
        <w:pStyle w:val="Intestazione"/>
        <w:jc w:val="center"/>
        <w:rPr>
          <w:rFonts w:ascii="Arial" w:hAnsi="Arial"/>
          <w:color w:val="FF0000"/>
          <w:sz w:val="20"/>
          <w:szCs w:val="20"/>
        </w:rPr>
      </w:pPr>
      <w:r>
        <w:rPr>
          <w:rFonts w:ascii="Arial" w:hAnsi="Arial"/>
          <w:sz w:val="20"/>
          <w:szCs w:val="20"/>
        </w:rPr>
        <w:t>COMUNE DI VILLAURBANA</w:t>
      </w:r>
    </w:p>
    <w:p w:rsidR="00705165" w:rsidRPr="0097161F" w:rsidRDefault="00705165" w:rsidP="00705165">
      <w:pPr>
        <w:pStyle w:val="Intestazione"/>
        <w:jc w:val="center"/>
        <w:rPr>
          <w:rFonts w:ascii="Arial" w:hAnsi="Arial"/>
          <w:color w:val="FF0000"/>
          <w:sz w:val="20"/>
          <w:szCs w:val="20"/>
        </w:rPr>
      </w:pP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Servizi generali</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E50E9" w:rsidRDefault="00BE50E9" w:rsidP="00BE50E9">
      <w:pPr>
        <w:rPr>
          <w:rFonts w:ascii="Arial" w:hAnsi="Arial" w:cs="Tahoma"/>
          <w:color w:val="000000"/>
        </w:rPr>
      </w:pPr>
      <w:r w:rsidRPr="00BE50E9">
        <w:rPr>
          <w:rFonts w:ascii="Arial" w:hAnsi="Arial" w:cs="Tahoma"/>
          <w:color w:val="000000"/>
        </w:rPr>
        <w:t>Si tratta di servizi di carattere generale a supporto degli interventi socio-assistenziali. Comprende l'attivita' di segretariato sociale attraverso la quale si offrono informazioni e consulenza sui servizi sociali, assistenziali, educativi e sanitari, disponibili sul territorio, pubblici e privati. Aiuta anche a svolgere le pratiche necessarie per accedere ai contributi economici e ai servizi sociali.</w:t>
      </w:r>
    </w:p>
    <w:p w:rsidR="00BE50E9" w:rsidRPr="00BE50E9" w:rsidRDefault="00BE50E9" w:rsidP="00BE50E9">
      <w:pPr>
        <w:rPr>
          <w:rFonts w:ascii="Arial" w:hAnsi="Arial" w:cs="Tahoma"/>
          <w:color w:val="000000"/>
        </w:rPr>
      </w:pP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900F22" w:rsidRDefault="00900F22" w:rsidP="00BE50E9">
      <w:pPr>
        <w:rPr>
          <w:rFonts w:ascii="Arial" w:hAnsi="Arial" w:cs="Tahoma"/>
          <w:color w:val="000000"/>
        </w:rPr>
      </w:pPr>
      <w:r>
        <w:rPr>
          <w:rFonts w:ascii="Arial" w:hAnsi="Arial" w:cs="Tahoma"/>
          <w:color w:val="000000"/>
        </w:rPr>
        <w:t>RESPONSABILE P.O. MARIA PAOLA DERIU</w:t>
      </w:r>
    </w:p>
    <w:p w:rsidR="002A345E" w:rsidRDefault="002A345E" w:rsidP="00BE50E9">
      <w:pPr>
        <w:rPr>
          <w:rFonts w:ascii="Arial" w:hAnsi="Arial"/>
        </w:rPr>
      </w:pPr>
      <w:r>
        <w:rPr>
          <w:rFonts w:ascii="Arial" w:hAnsi="Arial"/>
        </w:rPr>
        <w:t xml:space="preserve">RESPONSABILE DEL PROCEDIMENTO </w:t>
      </w:r>
      <w:r w:rsidR="00900F22">
        <w:rPr>
          <w:rFonts w:ascii="Arial" w:hAnsi="Arial"/>
        </w:rPr>
        <w:t>FRANCA MELIS</w:t>
      </w:r>
      <w:bookmarkStart w:id="0" w:name="_GoBack"/>
      <w:bookmarkEnd w:id="0"/>
    </w:p>
    <w:p w:rsidR="00BE50E9" w:rsidRP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rsidTr="003575BC">
        <w:trPr>
          <w:trHeight w:val="23"/>
        </w:trPr>
        <w:tc>
          <w:tcPr>
            <w:tcW w:w="655"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0"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Diritti sociali, politiche sociali e famiglia: Cooperazione e associazionismo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Segretariato sociale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Servizi generali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Diritti sociali, politiche sociali e famiglia: Cooperazione e associazionismo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consulta dei giovani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Servizi generali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Diritti sociali, politiche sociali e famiglia: Interventi per soggetti a rischio di esclusione sociale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Accreditamenti servizi socio-assistenziali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Servizi generali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Diritti sociali, politiche sociali e famiglia: Programmazione e governo della rete dei servizi sociosanitari e sociali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I.S.E.E. per prestazioni sociali agevolate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Servizi generali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Diritti sociali, politiche sociali e famiglia: Interventi per soggetti a rischio di esclusione sociale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Servizio di contrasto alle dipendenze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Servizi generali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 xml:space="preserve">Istruzione e diritto allo studio: Servizi ausiliari </w:t>
            </w:r>
            <w:r w:rsidRPr="007137E0">
              <w:rPr>
                <w:rFonts w:ascii="Arial" w:hAnsi="Arial"/>
              </w:rPr>
              <w:lastRenderedPageBreak/>
              <w:t>all'istruzione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Prestazioni agevolate (servizi </w:t>
            </w:r>
            <w:r w:rsidRPr="007137E0">
              <w:rPr>
                <w:rFonts w:ascii="Arial" w:hAnsi="Arial"/>
                <w:color w:val="000000"/>
              </w:rPr>
              <w:lastRenderedPageBreak/>
              <w:t>educativi, socio-assistenziali, etc.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 xml:space="preserve">D) Concessione ed erogazione </w:t>
            </w:r>
            <w:r w:rsidRPr="007137E0">
              <w:rPr>
                <w:rFonts w:ascii="Arial" w:hAnsi="Arial"/>
              </w:rPr>
              <w:lastRenderedPageBreak/>
              <w:t>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Servizi generali</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rsidSect="00AE13E0">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2"/>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0F22"/>
    <w:rsid w:val="0090540C"/>
    <w:rsid w:val="00912C2B"/>
    <w:rsid w:val="009162CC"/>
    <w:rsid w:val="00917FC8"/>
    <w:rsid w:val="009257AA"/>
    <w:rsid w:val="00931954"/>
    <w:rsid w:val="009335AD"/>
    <w:rsid w:val="0097161F"/>
    <w:rsid w:val="00990DBD"/>
    <w:rsid w:val="00A12E3A"/>
    <w:rsid w:val="00A1704C"/>
    <w:rsid w:val="00A334AA"/>
    <w:rsid w:val="00A41A21"/>
    <w:rsid w:val="00A42A08"/>
    <w:rsid w:val="00A53C90"/>
    <w:rsid w:val="00A55ECA"/>
    <w:rsid w:val="00A62472"/>
    <w:rsid w:val="00A8489D"/>
    <w:rsid w:val="00A909C5"/>
    <w:rsid w:val="00AA5597"/>
    <w:rsid w:val="00AE13E0"/>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97589"/>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E13E0"/>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AE13E0"/>
  </w:style>
  <w:style w:type="character" w:customStyle="1" w:styleId="WW8Num1z1">
    <w:name w:val="WW8Num1z1"/>
    <w:rsid w:val="00AE13E0"/>
  </w:style>
  <w:style w:type="character" w:customStyle="1" w:styleId="WW8Num1z2">
    <w:name w:val="WW8Num1z2"/>
    <w:rsid w:val="00AE13E0"/>
  </w:style>
  <w:style w:type="character" w:customStyle="1" w:styleId="WW8Num1z3">
    <w:name w:val="WW8Num1z3"/>
    <w:rsid w:val="00AE13E0"/>
  </w:style>
  <w:style w:type="character" w:customStyle="1" w:styleId="WW8Num1z4">
    <w:name w:val="WW8Num1z4"/>
    <w:rsid w:val="00AE13E0"/>
  </w:style>
  <w:style w:type="character" w:customStyle="1" w:styleId="WW8Num1z5">
    <w:name w:val="WW8Num1z5"/>
    <w:rsid w:val="00AE13E0"/>
  </w:style>
  <w:style w:type="character" w:customStyle="1" w:styleId="WW8Num1z6">
    <w:name w:val="WW8Num1z6"/>
    <w:rsid w:val="00AE13E0"/>
  </w:style>
  <w:style w:type="character" w:customStyle="1" w:styleId="WW8Num1z7">
    <w:name w:val="WW8Num1z7"/>
    <w:rsid w:val="00AE13E0"/>
  </w:style>
  <w:style w:type="character" w:customStyle="1" w:styleId="WW8Num1z8">
    <w:name w:val="WW8Num1z8"/>
    <w:rsid w:val="00AE13E0"/>
  </w:style>
  <w:style w:type="character" w:customStyle="1" w:styleId="WW8Num2z0">
    <w:name w:val="WW8Num2z0"/>
    <w:rsid w:val="00AE13E0"/>
    <w:rPr>
      <w:rFonts w:ascii="Symbol" w:hAnsi="Symbol" w:cs="Symbol"/>
    </w:rPr>
  </w:style>
  <w:style w:type="character" w:customStyle="1" w:styleId="WW8Num2z1">
    <w:name w:val="WW8Num2z1"/>
    <w:rsid w:val="00AE13E0"/>
  </w:style>
  <w:style w:type="character" w:customStyle="1" w:styleId="WW8Num2z2">
    <w:name w:val="WW8Num2z2"/>
    <w:rsid w:val="00AE13E0"/>
  </w:style>
  <w:style w:type="character" w:customStyle="1" w:styleId="WW8Num2z3">
    <w:name w:val="WW8Num2z3"/>
    <w:rsid w:val="00AE13E0"/>
  </w:style>
  <w:style w:type="character" w:customStyle="1" w:styleId="WW8Num2z4">
    <w:name w:val="WW8Num2z4"/>
    <w:rsid w:val="00AE13E0"/>
  </w:style>
  <w:style w:type="character" w:customStyle="1" w:styleId="WW8Num2z5">
    <w:name w:val="WW8Num2z5"/>
    <w:rsid w:val="00AE13E0"/>
  </w:style>
  <w:style w:type="character" w:customStyle="1" w:styleId="WW8Num2z6">
    <w:name w:val="WW8Num2z6"/>
    <w:rsid w:val="00AE13E0"/>
  </w:style>
  <w:style w:type="character" w:customStyle="1" w:styleId="WW8Num2z7">
    <w:name w:val="WW8Num2z7"/>
    <w:rsid w:val="00AE13E0"/>
  </w:style>
  <w:style w:type="character" w:customStyle="1" w:styleId="WW8Num2z8">
    <w:name w:val="WW8Num2z8"/>
    <w:rsid w:val="00AE13E0"/>
  </w:style>
  <w:style w:type="paragraph" w:customStyle="1" w:styleId="Titolo1">
    <w:name w:val="Titolo1"/>
    <w:basedOn w:val="Normale"/>
    <w:next w:val="Corpotesto"/>
    <w:rsid w:val="00AE13E0"/>
    <w:pPr>
      <w:keepNext/>
      <w:spacing w:before="240" w:after="120"/>
    </w:pPr>
  </w:style>
  <w:style w:type="paragraph" w:styleId="Corpotesto">
    <w:name w:val="Body Text"/>
    <w:basedOn w:val="Normale"/>
    <w:rsid w:val="00AE13E0"/>
    <w:pPr>
      <w:spacing w:after="140" w:line="288" w:lineRule="auto"/>
    </w:pPr>
  </w:style>
  <w:style w:type="paragraph" w:styleId="Elenco">
    <w:name w:val="List"/>
    <w:basedOn w:val="Corpotesto"/>
    <w:rsid w:val="00AE13E0"/>
    <w:rPr>
      <w:rFonts w:cs="Mangal"/>
    </w:rPr>
  </w:style>
  <w:style w:type="paragraph" w:styleId="Didascalia">
    <w:name w:val="caption"/>
    <w:basedOn w:val="Normale"/>
    <w:qFormat/>
    <w:rsid w:val="00AE13E0"/>
    <w:pPr>
      <w:suppressLineNumbers/>
      <w:spacing w:before="120" w:after="120"/>
    </w:pPr>
  </w:style>
  <w:style w:type="paragraph" w:customStyle="1" w:styleId="Indice">
    <w:name w:val="Indice"/>
    <w:basedOn w:val="Normale"/>
    <w:rsid w:val="00AE13E0"/>
    <w:pPr>
      <w:suppressLineNumbers/>
    </w:pPr>
    <w:rPr>
      <w:rFonts w:cs="Mangal"/>
    </w:rPr>
  </w:style>
  <w:style w:type="paragraph" w:customStyle="1" w:styleId="Contenutotabella">
    <w:name w:val="Contenuto tabella"/>
    <w:basedOn w:val="Normale"/>
    <w:rsid w:val="00AE13E0"/>
    <w:pPr>
      <w:suppressLineNumbers/>
    </w:pPr>
  </w:style>
  <w:style w:type="paragraph" w:customStyle="1" w:styleId="Titolotabella">
    <w:name w:val="Titolo tabella"/>
    <w:basedOn w:val="Contenutotabella"/>
    <w:rsid w:val="00AE13E0"/>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968645">
      <w:bodyDiv w:val="1"/>
      <w:marLeft w:val="0"/>
      <w:marRight w:val="0"/>
      <w:marTop w:val="0"/>
      <w:marBottom w:val="0"/>
      <w:divBdr>
        <w:top w:val="none" w:sz="0" w:space="0" w:color="auto"/>
        <w:left w:val="none" w:sz="0" w:space="0" w:color="auto"/>
        <w:bottom w:val="none" w:sz="0" w:space="0" w:color="auto"/>
        <w:right w:val="none" w:sz="0" w:space="0" w:color="auto"/>
      </w:divBdr>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3125</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Tortelli</dc:creator>
  <cp:lastModifiedBy>Sebastiano Zedda</cp:lastModifiedBy>
  <cp:revision>4</cp:revision>
  <cp:lastPrinted>1900-12-31T23:00:00Z</cp:lastPrinted>
  <dcterms:created xsi:type="dcterms:W3CDTF">2018-02-08T10:47:00Z</dcterms:created>
  <dcterms:modified xsi:type="dcterms:W3CDTF">2018-04-10T12:08:00Z</dcterms:modified>
</cp:coreProperties>
</file>